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Arial"/>
          <w:sz w:val="22"/>
          <w:szCs w:val="22"/>
          <w:u w:val="single"/>
          <w:lang w:val="sr-Cyrl-CS"/>
        </w:rPr>
      </w:pPr>
      <w:r>
        <w:rPr>
          <w:rFonts w:cs="Arial"/>
          <w:sz w:val="22"/>
          <w:szCs w:val="22"/>
          <w:u w:val="single"/>
          <w:lang w:val="sr-Cyrl-CS"/>
        </w:rPr>
      </w:r>
      <w:r/>
    </w:p>
    <w:p>
      <w:pPr>
        <w:jc w:val="center"/>
        <w:rPr>
          <w:rFonts w:cs="Arial"/>
          <w:sz w:val="22"/>
          <w:szCs w:val="22"/>
          <w:highlight w:val="none"/>
          <w:u w:val="single"/>
          <w:lang w:val="sr-Cyrl-CS"/>
        </w:rPr>
      </w:pPr>
      <w:r>
        <w:rPr>
          <w:rFonts w:cs="Arial"/>
          <w:sz w:val="22"/>
          <w:szCs w:val="22"/>
          <w:u w:val="single"/>
          <w:lang w:val="sr-Cyrl-CS"/>
        </w:rPr>
        <w:t xml:space="preserve">ОБАВЕШТЕЊЕ О </w:t>
      </w:r>
      <w:r>
        <w:rPr>
          <w:rFonts w:cs="Arial"/>
          <w:sz w:val="22"/>
          <w:szCs w:val="22"/>
          <w:u w:val="single"/>
        </w:rPr>
        <w:t xml:space="preserve">ДОДЕЛИ </w:t>
      </w:r>
      <w:r>
        <w:rPr>
          <w:rFonts w:cs="Arial"/>
          <w:sz w:val="22"/>
          <w:szCs w:val="22"/>
          <w:u w:val="single"/>
          <w:lang w:val="sr-Cyrl-CS"/>
        </w:rPr>
        <w:t xml:space="preserve">УГОВОРА</w:t>
      </w:r>
      <w:r/>
    </w:p>
    <w:p>
      <w:pPr>
        <w:jc w:val="center"/>
        <w:rPr>
          <w:rFonts w:cs="Arial"/>
          <w:sz w:val="22"/>
          <w:szCs w:val="22"/>
          <w:highlight w:val="none"/>
          <w:u w:val="single"/>
          <w:lang w:val="sr-Cyrl-RS"/>
        </w:rPr>
      </w:pPr>
      <w:r>
        <w:rPr>
          <w:rFonts w:cs="Arial"/>
          <w:sz w:val="22"/>
          <w:szCs w:val="22"/>
          <w:highlight w:val="none"/>
          <w:u w:val="single"/>
          <w:lang w:val="sr-Cyrl-RS"/>
        </w:rPr>
        <w:t xml:space="preserve">ИСПРАВКА</w:t>
      </w:r>
      <w:r>
        <w:rPr>
          <w:rFonts w:cs="Arial"/>
          <w:sz w:val="22"/>
          <w:szCs w:val="22"/>
          <w:highlight w:val="none"/>
          <w:u w:val="single"/>
          <w:lang w:val="sr-Cyrl-CS"/>
        </w:rPr>
      </w:r>
    </w:p>
    <w:p>
      <w:pPr>
        <w:jc w:val="center"/>
        <w:rPr>
          <w:rFonts w:cs="Arial"/>
          <w:sz w:val="22"/>
          <w:szCs w:val="22"/>
          <w:u w:val="single"/>
          <w:lang w:val="sr-Cyrl-CS"/>
        </w:rPr>
      </w:pPr>
      <w:r>
        <w:rPr>
          <w:rFonts w:cs="Arial"/>
          <w:sz w:val="22"/>
          <w:szCs w:val="22"/>
          <w:u w:val="single"/>
          <w:lang w:val="sr-Cyrl-CS"/>
        </w:rPr>
      </w:r>
      <w:r>
        <w:rPr>
          <w:rFonts w:cs="Arial"/>
          <w:sz w:val="22"/>
          <w:szCs w:val="22"/>
          <w:u w:val="single"/>
          <w:lang w:val="sr-Cyrl-CS"/>
        </w:rPr>
      </w:r>
    </w:p>
    <w:p>
      <w:pPr>
        <w:jc w:val="both"/>
        <w:rPr>
          <w:rFonts w:cs="Arial"/>
          <w:sz w:val="22"/>
          <w:szCs w:val="22"/>
          <w:highlight w:val="none"/>
          <w:u w:val="single"/>
        </w:rPr>
      </w:pPr>
      <w:r>
        <w:rPr>
          <w:rFonts w:cs="Arial"/>
          <w:sz w:val="22"/>
          <w:szCs w:val="22"/>
          <w:highlight w:val="none"/>
          <w:u w:val="single"/>
          <w:lang w:val="sr-Cyrl-RS"/>
        </w:rPr>
        <w:t xml:space="preserve">На основу уочене рачунске грешке у понуди број 71 од 14.2.2024. године , упућен је захтев понуђачу за исправку рачунске грешке. Понуђач је у новој понуди бр.76 поднео иправку дана 23.2.2024. године. Комисија за јавне набавке је поново прегледала све пристигле понуде како би одлучила о додели уговора, а све у</w:t>
      </w:r>
      <w:r>
        <w:rPr>
          <w:rFonts w:ascii="Arial" w:hAnsi="Arial" w:cs="Arial"/>
          <w:sz w:val="22"/>
          <w:szCs w:val="22"/>
          <w:highlight w:val="none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highlight w:val="none"/>
          <w:u w:val="single"/>
          <w:lang w:val="sr-Cyrl-RS"/>
        </w:rPr>
        <w:t xml:space="preserve">циљу једнаког третмана заинтересованих понуђача, обезбеђивања конкуренције, недискриминаторног понашања, транспарентности, економичности и ефикасности.</w:t>
      </w:r>
      <w:r>
        <w:rPr>
          <w:rFonts w:cs="Arial"/>
          <w:sz w:val="22"/>
          <w:szCs w:val="22"/>
          <w:highlight w:val="none"/>
          <w:u w:val="single"/>
          <w:lang w:val="sr-Cyrl-RS"/>
        </w:rPr>
      </w:r>
      <w:r>
        <w:rPr>
          <w:rFonts w:cs="Arial"/>
          <w:sz w:val="22"/>
          <w:szCs w:val="22"/>
          <w:highlight w:val="none"/>
          <w:u w:val="single"/>
          <w:lang w:val="sr-Cyrl-CS"/>
        </w:rPr>
      </w:r>
    </w:p>
    <w:p>
      <w:pPr>
        <w:jc w:val="left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b/>
          <w:sz w:val="22"/>
          <w:szCs w:val="22"/>
          <w:lang w:val="sr-Latn-CS"/>
        </w:rPr>
        <w:t xml:space="preserve">Назив наручиоца</w:t>
      </w:r>
      <w:r>
        <w:rPr>
          <w:rFonts w:cs="Arial"/>
          <w:sz w:val="22"/>
          <w:szCs w:val="22"/>
          <w:lang w:val="sr-Latn-CS"/>
        </w:rPr>
        <w:t xml:space="preserve"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ОСНОВНА ШКОЛА “ ХЕРОЈ ПИНКИ” 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Адреса наручиоца</w:t>
      </w:r>
      <w:r>
        <w:rPr>
          <w:rFonts w:cs="Arial"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  <w:lang w:val="sr-Cyrl-RS"/>
        </w:rPr>
        <w:t xml:space="preserve">ТРГ БРАТСТВА ЈЕДИНСТВА </w:t>
      </w:r>
      <w:r>
        <w:rPr>
          <w:rFonts w:cs="Arial"/>
          <w:sz w:val="22"/>
          <w:szCs w:val="22"/>
          <w:lang w:val="sr-Cyrl-CS"/>
        </w:rPr>
        <w:t xml:space="preserve">бр.1</w:t>
      </w:r>
      <w:r>
        <w:rPr>
          <w:rFonts w:cs="Arial"/>
          <w:sz w:val="22"/>
          <w:szCs w:val="22"/>
          <w:lang w:val="sr-Cyrl-RS"/>
        </w:rPr>
        <w:t xml:space="preserve">2</w:t>
      </w:r>
      <w:r>
        <w:rPr>
          <w:rFonts w:cs="Arial"/>
          <w:sz w:val="22"/>
          <w:szCs w:val="22"/>
          <w:lang w:val="sr-Cyrl-CS"/>
        </w:rPr>
        <w:t xml:space="preserve">, БАЧКА ПАЛАНКА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Интернет страница наручиоца</w:t>
      </w:r>
      <w:r>
        <w:rPr>
          <w:rFonts w:cs="Arial"/>
          <w:sz w:val="22"/>
          <w:szCs w:val="22"/>
          <w:lang w:val="sr-Cyrl-CS"/>
        </w:rPr>
        <w:t xml:space="preserve">: </w:t>
      </w:r>
      <w:hyperlink r:id="rId9" w:tooltip="http://www.backapalanka.rs/" w:history="1">
        <w:r>
          <w:rPr>
            <w:rStyle w:val="822"/>
            <w:rFonts w:cs="Arial"/>
            <w:sz w:val="22"/>
            <w:szCs w:val="22"/>
            <w:lang w:val="sr-Cyrl-CS"/>
          </w:rPr>
          <w:t xml:space="preserve">www.</w:t>
        </w:r>
        <w:r>
          <w:rPr>
            <w:rStyle w:val="822"/>
            <w:rFonts w:cs="Arial"/>
            <w:sz w:val="22"/>
            <w:szCs w:val="22"/>
            <w:lang w:val="sr-Latn-RS"/>
          </w:rPr>
          <w:t xml:space="preserve">herojpinki</w:t>
        </w:r>
        <w:r>
          <w:rPr>
            <w:rStyle w:val="822"/>
            <w:rFonts w:cs="Arial"/>
            <w:sz w:val="22"/>
            <w:szCs w:val="22"/>
            <w:lang w:val="sr-Cyrl-CS"/>
          </w:rPr>
          <w:t xml:space="preserve">.</w:t>
        </w:r>
        <w:r>
          <w:rPr>
            <w:rStyle w:val="822"/>
            <w:rFonts w:cs="Arial"/>
            <w:sz w:val="22"/>
            <w:szCs w:val="22"/>
            <w:lang w:val="sr-Latn-RS"/>
          </w:rPr>
          <w:t xml:space="preserve">edu.</w:t>
        </w:r>
        <w:r>
          <w:rPr>
            <w:rStyle w:val="822"/>
            <w:rFonts w:cs="Arial"/>
            <w:sz w:val="22"/>
            <w:szCs w:val="22"/>
            <w:lang w:val="sr-Cyrl-CS"/>
          </w:rPr>
          <w:t xml:space="preserve">rs</w:t>
        </w:r>
      </w:hyperlink>
      <w:r/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 xml:space="preserve">Врста поступка јавне набавке</w:t>
      </w:r>
      <w:r>
        <w:rPr>
          <w:rFonts w:cs="Arial"/>
          <w:sz w:val="22"/>
          <w:szCs w:val="22"/>
          <w:lang w:val="sr-Cyrl-CS"/>
        </w:rPr>
        <w:t xml:space="preserve"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Набавка на коју се Закон о јавним набавкама не примењује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 xml:space="preserve">Врста предмета</w:t>
      </w:r>
      <w:r>
        <w:rPr>
          <w:rFonts w:cs="Arial"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</w:rPr>
        <w:t xml:space="preserve">Добра</w:t>
      </w:r>
      <w:r/>
    </w:p>
    <w:p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</w:rPr>
        <w:t xml:space="preserve">Предмет</w:t>
      </w:r>
      <w:r>
        <w:rPr>
          <w:rFonts w:cs="Arial"/>
          <w:b/>
          <w:sz w:val="22"/>
          <w:szCs w:val="22"/>
        </w:rPr>
        <w:t xml:space="preserve"> и </w:t>
      </w:r>
      <w:r>
        <w:rPr>
          <w:rFonts w:cs="Arial"/>
          <w:b/>
          <w:sz w:val="22"/>
          <w:szCs w:val="22"/>
        </w:rPr>
        <w:t xml:space="preserve">број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набавке</w:t>
      </w:r>
      <w:r>
        <w:rPr>
          <w:rFonts w:cs="Arial"/>
          <w:b/>
          <w:sz w:val="22"/>
          <w:szCs w:val="22"/>
        </w:rPr>
        <w:t xml:space="preserve">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набавка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канцеларијског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материјала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за</w:t>
      </w: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потребе ОШ “ Херој Пинки”</w:t>
      </w:r>
      <w:r>
        <w:rPr>
          <w:rFonts w:cs="Arial"/>
          <w:sz w:val="22"/>
          <w:szCs w:val="22"/>
        </w:rPr>
        <w:t xml:space="preserve">,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набавка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број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1</w:t>
      </w:r>
      <w:r>
        <w:rPr>
          <w:rFonts w:cs="Arial"/>
          <w:sz w:val="22"/>
          <w:szCs w:val="22"/>
        </w:rPr>
        <w:t xml:space="preserve">/202</w:t>
      </w:r>
      <w:r>
        <w:rPr>
          <w:rFonts w:cs="Arial"/>
          <w:sz w:val="22"/>
          <w:szCs w:val="22"/>
          <w:lang w:val="sr-Cyrl-RS"/>
        </w:rPr>
        <w:t xml:space="preserve">4</w:t>
      </w:r>
      <w:r>
        <w:rPr>
          <w:rFonts w:cs="Arial"/>
          <w:sz w:val="22"/>
          <w:szCs w:val="22"/>
          <w:lang w:val="sr-Cyrl-CS"/>
        </w:rPr>
        <w:t xml:space="preserve"> 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 xml:space="preserve">Ознака из општег речника набавке</w:t>
      </w:r>
      <w:r>
        <w:rPr>
          <w:rFonts w:cs="Arial"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</w:rPr>
        <w:t xml:space="preserve">30192000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Процењена вредност: </w:t>
      </w:r>
      <w:r>
        <w:rPr>
          <w:rFonts w:cs="Arial"/>
          <w:sz w:val="22"/>
          <w:szCs w:val="22"/>
          <w:lang w:val="sr-Cyrl-RS"/>
        </w:rPr>
        <w:t xml:space="preserve">1</w:t>
      </w:r>
      <w:r>
        <w:rPr>
          <w:rFonts w:cs="Arial"/>
          <w:sz w:val="22"/>
          <w:szCs w:val="22"/>
        </w:rPr>
        <w:t xml:space="preserve">00.000,00</w:t>
      </w:r>
      <w:r>
        <w:rPr>
          <w:rFonts w:cs="Arial"/>
          <w:bCs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динара без ПДВ-а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Критеријум за доделу уговора</w:t>
      </w:r>
      <w:r>
        <w:rPr>
          <w:rFonts w:cs="Arial"/>
          <w:b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  <w:lang w:val="sr-Cyrl-CS"/>
        </w:rPr>
        <w:t xml:space="preserve">Уговор ће се доделити економски најповољнијој понуди, која ће се одредити на основу критеријума „ цен</w:t>
      </w:r>
      <w:r>
        <w:rPr>
          <w:rFonts w:cs="Arial"/>
          <w:sz w:val="22"/>
          <w:szCs w:val="22"/>
        </w:rPr>
        <w:t xml:space="preserve">a</w:t>
      </w:r>
      <w:r>
        <w:rPr>
          <w:rFonts w:cs="Arial"/>
          <w:sz w:val="22"/>
          <w:szCs w:val="22"/>
          <w:lang w:val="sr-Cyrl-CS"/>
        </w:rPr>
        <w:t xml:space="preserve">“.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Уговорена вредност</w:t>
      </w:r>
      <w:r>
        <w:rPr>
          <w:rFonts w:cs="Arial"/>
          <w:sz w:val="22"/>
          <w:szCs w:val="22"/>
          <w:lang w:val="sr-Cyrl-CS"/>
        </w:rPr>
        <w:t xml:space="preserve">: </w:t>
      </w:r>
      <w:r>
        <w:rPr>
          <w:sz w:val="22"/>
          <w:szCs w:val="22"/>
        </w:rPr>
        <w:t xml:space="preserve">3</w:t>
      </w:r>
      <w:r>
        <w:rPr>
          <w:sz w:val="22"/>
          <w:szCs w:val="22"/>
          <w:lang w:val="sr-Cyrl-RS"/>
        </w:rPr>
        <w:t xml:space="preserve">6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sr-Cyrl-RS"/>
        </w:rPr>
        <w:t xml:space="preserve">001</w:t>
      </w:r>
      <w:r>
        <w:rPr>
          <w:sz w:val="22"/>
          <w:szCs w:val="22"/>
        </w:rPr>
        <w:t xml:space="preserve">,</w:t>
      </w:r>
      <w:r>
        <w:rPr>
          <w:sz w:val="22"/>
          <w:szCs w:val="22"/>
          <w:lang w:val="sr-Cyrl-RS"/>
        </w:rPr>
        <w:t xml:space="preserve">8</w:t>
      </w:r>
      <w:r>
        <w:rPr>
          <w:sz w:val="22"/>
          <w:szCs w:val="22"/>
        </w:rPr>
        <w:t xml:space="preserve">0</w:t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динара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без</w:t>
      </w:r>
      <w:r>
        <w:rPr>
          <w:rFonts w:cs="Arial"/>
          <w:sz w:val="22"/>
          <w:szCs w:val="22"/>
        </w:rPr>
        <w:t xml:space="preserve"> ПДВ-а.</w:t>
      </w:r>
      <w:r/>
    </w:p>
    <w:p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Број примљених понуда</w:t>
      </w:r>
      <w:r>
        <w:rPr>
          <w:rFonts w:cs="Arial"/>
          <w:sz w:val="22"/>
          <w:szCs w:val="22"/>
          <w:lang w:val="sr-Cyrl-CS"/>
        </w:rPr>
        <w:t xml:space="preserve">: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3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понуд</w:t>
      </w:r>
      <w:r>
        <w:rPr>
          <w:rFonts w:cs="Arial"/>
          <w:sz w:val="22"/>
          <w:szCs w:val="22"/>
        </w:rPr>
        <w:t xml:space="preserve">е</w:t>
      </w:r>
      <w:r>
        <w:rPr>
          <w:rFonts w:cs="Arial"/>
          <w:sz w:val="22"/>
          <w:szCs w:val="22"/>
          <w:lang w:val="sr-Cyrl-CS"/>
        </w:rPr>
        <w:t xml:space="preserve">.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Понуђена цена</w:t>
      </w:r>
      <w:r>
        <w:rPr>
          <w:rFonts w:cs="Arial"/>
          <w:sz w:val="22"/>
          <w:szCs w:val="22"/>
          <w:lang w:val="sr-Cyrl-CS"/>
        </w:rPr>
        <w:t xml:space="preserve">:</w:t>
      </w:r>
      <w:r/>
    </w:p>
    <w:p>
      <w:pPr>
        <w:rPr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Највиша: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74.133,10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динара без ПДВ-а</w:t>
      </w:r>
      <w:r/>
    </w:p>
    <w:p>
      <w:pPr>
        <w:rPr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Најнижа: </w:t>
      </w:r>
      <w:r>
        <w:rPr>
          <w:sz w:val="22"/>
          <w:szCs w:val="22"/>
          <w:lang w:val="sr-Cyrl-RS"/>
        </w:rPr>
        <w:t xml:space="preserve">64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sr-Cyrl-RS"/>
        </w:rPr>
        <w:t xml:space="preserve">8</w:t>
      </w:r>
      <w:r>
        <w:rPr>
          <w:sz w:val="22"/>
          <w:szCs w:val="22"/>
          <w:lang w:val="sr-Cyrl-RS"/>
        </w:rPr>
        <w:t xml:space="preserve">02</w:t>
      </w:r>
      <w:r>
        <w:rPr>
          <w:sz w:val="22"/>
          <w:szCs w:val="22"/>
        </w:rPr>
        <w:t xml:space="preserve">,</w:t>
      </w:r>
      <w:r>
        <w:rPr>
          <w:sz w:val="22"/>
          <w:szCs w:val="22"/>
          <w:lang w:val="sr-Cyrl-RS"/>
        </w:rPr>
        <w:t xml:space="preserve">8</w:t>
      </w:r>
      <w:r>
        <w:rPr>
          <w:sz w:val="22"/>
          <w:szCs w:val="22"/>
        </w:rPr>
        <w:t xml:space="preserve">0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динара без ПДВ-а</w:t>
      </w:r>
      <w:r/>
    </w:p>
    <w:p>
      <w:pPr>
        <w:jc w:val="both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Понуђена цена код прихватљивих понуда</w:t>
      </w:r>
      <w:r>
        <w:rPr>
          <w:rFonts w:cs="Arial"/>
          <w:sz w:val="22"/>
          <w:szCs w:val="22"/>
          <w:lang w:val="sr-Cyrl-CS"/>
        </w:rPr>
        <w:t xml:space="preserve">:</w:t>
      </w:r>
      <w:r/>
    </w:p>
    <w:p>
      <w:pPr>
        <w:rPr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Највиша: </w:t>
      </w:r>
      <w:r>
        <w:rPr>
          <w:rFonts w:cs="Arial"/>
          <w:sz w:val="22"/>
          <w:szCs w:val="22"/>
          <w:lang w:val="sr-Cyrl-RS"/>
        </w:rPr>
        <w:t xml:space="preserve">74.133,10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динара без ПДВ-а</w:t>
      </w:r>
      <w:r/>
    </w:p>
    <w:p>
      <w:pPr>
        <w:rPr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Најнижа: </w:t>
      </w:r>
      <w:r>
        <w:rPr>
          <w:sz w:val="22"/>
          <w:szCs w:val="22"/>
          <w:lang w:val="sr-Cyrl-RS"/>
        </w:rPr>
        <w:t xml:space="preserve">64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sr-Cyrl-RS"/>
        </w:rPr>
        <w:t xml:space="preserve">802</w:t>
      </w:r>
      <w:r>
        <w:rPr>
          <w:sz w:val="22"/>
          <w:szCs w:val="22"/>
        </w:rPr>
        <w:t xml:space="preserve">,</w:t>
      </w:r>
      <w:r>
        <w:rPr>
          <w:sz w:val="22"/>
          <w:szCs w:val="22"/>
          <w:lang w:val="sr-Cyrl-RS"/>
        </w:rPr>
        <w:t xml:space="preserve">8</w:t>
      </w:r>
      <w:r>
        <w:rPr>
          <w:sz w:val="22"/>
          <w:szCs w:val="22"/>
        </w:rPr>
        <w:t xml:space="preserve">0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динара без ПДВ-а</w:t>
      </w:r>
      <w:r/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</w:r>
      <w:r/>
    </w:p>
    <w:p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Део или вредност уговора који ће се извршити преко подизвођача</w:t>
      </w:r>
      <w:r>
        <w:rPr>
          <w:sz w:val="22"/>
          <w:szCs w:val="22"/>
          <w:lang w:val="sr-Cyrl-CS"/>
        </w:rPr>
        <w:t xml:space="preserve">:</w:t>
      </w:r>
      <w:r/>
    </w:p>
    <w:p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Понуђач наступа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Cyrl-CS"/>
        </w:rPr>
        <w:t xml:space="preserve">.</w:t>
      </w:r>
      <w:r/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</w:r>
      <w:r/>
    </w:p>
    <w:p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Основни подаци о </w:t>
      </w:r>
      <w:r>
        <w:rPr>
          <w:b/>
          <w:sz w:val="22"/>
          <w:szCs w:val="22"/>
          <w:lang w:val="sr-Cyrl-CS"/>
        </w:rPr>
        <w:t xml:space="preserve">одабраном понуђачу</w:t>
      </w:r>
      <w:r>
        <w:rPr>
          <w:b/>
          <w:sz w:val="22"/>
          <w:szCs w:val="22"/>
          <w:lang w:val="sr-Cyrl-CS"/>
        </w:rPr>
        <w:t xml:space="preserve">:</w:t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ЕКОМ </w:t>
      </w:r>
      <w:r>
        <w:rPr>
          <w:rFonts w:cs="Arial"/>
          <w:sz w:val="22"/>
          <w:szCs w:val="22"/>
          <w:lang w:val="sr-Cyrl-RS"/>
        </w:rPr>
        <w:t xml:space="preserve">доо</w:t>
      </w:r>
      <w:r>
        <w:rPr>
          <w:rFonts w:cs="Arial"/>
          <w:sz w:val="22"/>
          <w:szCs w:val="22"/>
          <w:lang w:val="sr-Cyrl-CS"/>
        </w:rPr>
        <w:t xml:space="preserve">,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 xml:space="preserve">из Бачке Паланке, </w:t>
      </w:r>
      <w:r>
        <w:rPr>
          <w:rFonts w:cs="Arial"/>
          <w:sz w:val="22"/>
          <w:szCs w:val="22"/>
          <w:lang w:val="sr-Cyrl-RS"/>
        </w:rPr>
        <w:t xml:space="preserve">Војводе Живојина Мишића</w:t>
      </w:r>
      <w:r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91</w:t>
      </w:r>
      <w:r>
        <w:rPr>
          <w:rFonts w:cs="Arial"/>
          <w:sz w:val="22"/>
          <w:szCs w:val="22"/>
          <w:lang w:val="sr-Cyrl-CS"/>
        </w:rPr>
        <w:t xml:space="preserve">, ПИБ 100495409, матични број 08225117</w:t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 xml:space="preserve">Период важења уговора</w:t>
      </w:r>
      <w:r>
        <w:rPr>
          <w:rFonts w:cs="Arial"/>
          <w:sz w:val="22"/>
          <w:szCs w:val="22"/>
          <w:lang w:val="sr-Cyrl-CS"/>
        </w:rPr>
        <w:t xml:space="preserve">: </w:t>
      </w:r>
      <w:r>
        <w:rPr>
          <w:rFonts w:cs="Arial"/>
          <w:sz w:val="22"/>
          <w:szCs w:val="22"/>
        </w:rPr>
        <w:t xml:space="preserve">на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период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од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годину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дана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од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дана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потписивања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уговора</w:t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/>
    </w:p>
    <w:p>
      <w:pPr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Околности које представљају основ за измену уговора</w:t>
      </w:r>
      <w:r>
        <w:rPr>
          <w:rFonts w:cs="Arial"/>
          <w:sz w:val="22"/>
          <w:szCs w:val="22"/>
          <w:lang w:val="sr-Cyrl-CS"/>
        </w:rPr>
        <w:t xml:space="preserve">:</w:t>
      </w:r>
      <w:r/>
    </w:p>
    <w:p>
      <w:pPr>
        <w:jc w:val="both"/>
        <w:rPr>
          <w:rFonts w:cs="Arial"/>
          <w:sz w:val="22"/>
          <w:szCs w:val="22"/>
          <w:highlight w:val="none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Нису предвиђене конкурсном документацијом.</w:t>
      </w:r>
      <w:r>
        <w:rPr>
          <w:rFonts w:cs="Arial"/>
          <w:sz w:val="22"/>
          <w:szCs w:val="22"/>
          <w:lang w:val="sr-Cyrl-CS"/>
        </w:rPr>
        <w:t xml:space="preserve"> </w:t>
      </w:r>
      <w:r/>
    </w:p>
    <w:p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none"/>
          <w:lang w:val="sr-Cyrl-CS"/>
        </w:rPr>
      </w:r>
      <w:r>
        <w:rPr>
          <w:rFonts w:cs="Arial"/>
          <w:sz w:val="22"/>
          <w:szCs w:val="22"/>
          <w:highlight w:val="none"/>
          <w:lang w:val="sr-Cyrl-CS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Објављено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сајт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страници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ОШ “ Херој Пинки”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Бачка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Паланка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дана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26</w:t>
      </w:r>
      <w:r>
        <w:rPr>
          <w:sz w:val="22"/>
          <w:szCs w:val="22"/>
        </w:rPr>
        <w:t xml:space="preserve">.0</w:t>
      </w:r>
      <w:r>
        <w:rPr>
          <w:sz w:val="22"/>
          <w:szCs w:val="22"/>
          <w:lang w:val="sr-Cyrl-RS"/>
        </w:rPr>
        <w:t xml:space="preserve">2</w:t>
      </w:r>
      <w:r>
        <w:rPr>
          <w:sz w:val="22"/>
          <w:szCs w:val="22"/>
        </w:rPr>
        <w:t xml:space="preserve">.202</w:t>
      </w:r>
      <w:r>
        <w:rPr>
          <w:sz w:val="22"/>
          <w:szCs w:val="22"/>
          <w:lang w:val="sr-Cyrl-RS"/>
        </w:rPr>
        <w:t xml:space="preserve">4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године</w:t>
      </w:r>
      <w:r>
        <w:rPr>
          <w:sz w:val="22"/>
          <w:szCs w:val="22"/>
        </w:rPr>
        <w:t xml:space="preserve">.</w:t>
      </w:r>
      <w:r/>
    </w:p>
    <w:sectPr>
      <w:footnotePr/>
      <w:endnotePr/>
      <w:type w:val="nextPage"/>
      <w:pgSz w:w="12240" w:h="15840" w:orient="portrait"/>
      <w:pgMar w:top="567" w:right="1800" w:bottom="674" w:left="18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4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basedOn w:val="819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basedOn w:val="819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basedOn w:val="819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basedOn w:val="819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basedOn w:val="819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basedOn w:val="819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basedOn w:val="819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basedOn w:val="819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basedOn w:val="81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8"/>
    <w:next w:val="818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19"/>
    <w:link w:val="661"/>
    <w:uiPriority w:val="10"/>
    <w:rPr>
      <w:sz w:val="48"/>
      <w:szCs w:val="48"/>
    </w:rPr>
  </w:style>
  <w:style w:type="paragraph" w:styleId="663">
    <w:name w:val="Subtitle"/>
    <w:basedOn w:val="818"/>
    <w:next w:val="818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19"/>
    <w:link w:val="663"/>
    <w:uiPriority w:val="11"/>
    <w:rPr>
      <w:sz w:val="24"/>
      <w:szCs w:val="24"/>
    </w:rPr>
  </w:style>
  <w:style w:type="paragraph" w:styleId="665">
    <w:name w:val="Quote"/>
    <w:basedOn w:val="818"/>
    <w:next w:val="818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8"/>
    <w:next w:val="818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8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19"/>
    <w:link w:val="669"/>
    <w:uiPriority w:val="99"/>
  </w:style>
  <w:style w:type="paragraph" w:styleId="671">
    <w:name w:val="Footer"/>
    <w:basedOn w:val="818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19"/>
    <w:link w:val="671"/>
    <w:uiPriority w:val="99"/>
  </w:style>
  <w:style w:type="paragraph" w:styleId="673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"/>
    <w:basedOn w:val="8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  <w:rPr>
      <w:rFonts w:ascii="Arial" w:hAnsi="Arial"/>
      <w:sz w:val="24"/>
      <w:szCs w:val="24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character" w:styleId="822">
    <w:name w:val="Hyperlink"/>
    <w:basedOn w:val="819"/>
    <w:rPr>
      <w:color w:val="0000ff"/>
      <w:u w:val="single"/>
    </w:rPr>
  </w:style>
  <w:style w:type="paragraph" w:styleId="823">
    <w:name w:val="List Paragraph"/>
    <w:basedOn w:val="818"/>
    <w:link w:val="824"/>
    <w:uiPriority w:val="99"/>
    <w:qFormat/>
    <w:pPr>
      <w:contextualSpacing/>
      <w:ind w:left="720"/>
    </w:pPr>
  </w:style>
  <w:style w:type="character" w:styleId="824" w:customStyle="1">
    <w:name w:val="List Paragraph Char"/>
    <w:link w:val="823"/>
    <w:uiPriority w:val="99"/>
    <w:rPr>
      <w:rFonts w:ascii="Arial" w:hAnsi="Arial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backapalanka.r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Opstina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revision>34</cp:revision>
  <dcterms:created xsi:type="dcterms:W3CDTF">2016-05-19T11:40:00Z</dcterms:created>
  <dcterms:modified xsi:type="dcterms:W3CDTF">2024-02-26T07:53:27Z</dcterms:modified>
</cp:coreProperties>
</file>